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33"/>
        </w:rPr>
      </w:pPr>
    </w:p>
    <w:p>
      <w:pPr>
        <w:spacing w:line="323" w:lineRule="exact" w:before="1"/>
        <w:ind w:left="1262" w:right="0" w:firstLine="0"/>
        <w:jc w:val="left"/>
        <w:rPr>
          <w:rFonts w:ascii="Garamond" w:hAnsi="Garamond"/>
          <w:sz w:val="28"/>
        </w:rPr>
      </w:pPr>
      <w:r>
        <w:rPr>
          <w:rFonts w:ascii="Arial Narrow" w:hAnsi="Arial Narrow"/>
          <w:b/>
          <w:color w:val="231F1F"/>
          <w:w w:val="116"/>
          <w:sz w:val="28"/>
        </w:rPr>
        <w:t>9</w:t>
      </w:r>
      <w:r>
        <w:rPr>
          <w:rFonts w:ascii="Arial Narrow" w:hAnsi="Arial Narrow"/>
          <w:b/>
          <w:color w:val="231F1F"/>
          <w:w w:val="121"/>
          <w:sz w:val="28"/>
        </w:rPr>
        <w:t>0</w:t>
      </w:r>
      <w:r>
        <w:rPr>
          <w:rFonts w:ascii="Arial Narrow" w:hAnsi="Arial Narrow"/>
          <w:b/>
          <w:color w:val="231F1F"/>
          <w:w w:val="131"/>
          <w:sz w:val="28"/>
        </w:rPr>
        <w:t>-</w:t>
      </w:r>
      <w:r>
        <w:rPr>
          <w:rFonts w:ascii="Arial Narrow" w:hAnsi="Arial Narrow"/>
          <w:b/>
          <w:color w:val="231F1F"/>
          <w:w w:val="121"/>
          <w:sz w:val="28"/>
        </w:rPr>
        <w:t>G</w:t>
      </w:r>
      <w:r>
        <w:rPr>
          <w:rFonts w:ascii="Arial Narrow" w:hAnsi="Arial Narrow"/>
          <w:b/>
          <w:color w:val="231F1F"/>
          <w:spacing w:val="-2"/>
          <w:w w:val="116"/>
          <w:sz w:val="28"/>
        </w:rPr>
        <w:t>i</w:t>
      </w:r>
      <w:r>
        <w:rPr>
          <w:rFonts w:ascii="Arial Narrow" w:hAnsi="Arial Narrow"/>
          <w:b/>
          <w:color w:val="231F1F"/>
          <w:w w:val="101"/>
          <w:sz w:val="28"/>
        </w:rPr>
        <w:t>ô</w:t>
      </w:r>
      <w:r>
        <w:rPr>
          <w:rFonts w:ascii="Arial Narrow" w:hAnsi="Arial Narrow"/>
          <w:b/>
          <w:color w:val="231F1F"/>
          <w:w w:val="8"/>
          <w:sz w:val="28"/>
        </w:rPr>
        <w:t>ù</w:t>
      </w:r>
      <w:r>
        <w:rPr>
          <w:rFonts w:ascii="Arial Narrow" w:hAnsi="Arial Narrow"/>
          <w:b/>
          <w:color w:val="231F1F"/>
          <w:w w:val="116"/>
          <w:sz w:val="28"/>
        </w:rPr>
        <w:t>i</w:t>
      </w:r>
      <w:r>
        <w:rPr>
          <w:rFonts w:ascii="Arial Narrow" w:hAnsi="Arial Narrow"/>
          <w:b/>
          <w:color w:val="231F1F"/>
          <w:sz w:val="28"/>
        </w:rPr>
        <w:t> </w:t>
      </w:r>
      <w:r>
        <w:rPr>
          <w:rFonts w:ascii="Arial Narrow" w:hAnsi="Arial Narrow"/>
          <w:b/>
          <w:color w:val="231F1F"/>
          <w:spacing w:val="-21"/>
          <w:sz w:val="28"/>
        </w:rPr>
        <w:t> </w:t>
      </w:r>
      <w:r>
        <w:rPr>
          <w:rFonts w:ascii="Arial Narrow" w:hAnsi="Arial Narrow"/>
          <w:b/>
          <w:color w:val="231F1F"/>
          <w:w w:val="135"/>
          <w:sz w:val="28"/>
        </w:rPr>
        <w:t>M</w:t>
      </w:r>
      <w:r>
        <w:rPr>
          <w:rFonts w:ascii="Arial Narrow" w:hAnsi="Arial Narrow"/>
          <w:b/>
          <w:color w:val="231F1F"/>
          <w:w w:val="101"/>
          <w:sz w:val="28"/>
        </w:rPr>
        <w:t>a</w:t>
      </w:r>
      <w:r>
        <w:rPr>
          <w:rFonts w:ascii="Arial Narrow" w:hAnsi="Arial Narrow"/>
          <w:b/>
          <w:color w:val="231F1F"/>
          <w:w w:val="114"/>
          <w:sz w:val="28"/>
        </w:rPr>
        <w:t>y</w:t>
      </w:r>
      <w:r>
        <w:rPr>
          <w:rFonts w:ascii="Arial Narrow" w:hAnsi="Arial Narrow"/>
          <w:b/>
          <w:color w:val="231F1F"/>
          <w:sz w:val="28"/>
        </w:rPr>
        <w:t> </w:t>
      </w:r>
      <w:r>
        <w:rPr>
          <w:rFonts w:ascii="Arial Narrow" w:hAnsi="Arial Narrow"/>
          <w:b/>
          <w:color w:val="231F1F"/>
          <w:spacing w:val="-21"/>
          <w:sz w:val="28"/>
        </w:rPr>
        <w:t> </w:t>
      </w:r>
      <w:r>
        <w:rPr>
          <w:rFonts w:ascii="Arial Narrow" w:hAnsi="Arial Narrow"/>
          <w:b/>
          <w:color w:val="231F1F"/>
          <w:w w:val="132"/>
          <w:sz w:val="28"/>
        </w:rPr>
        <w:t>Y</w:t>
      </w:r>
      <w:r>
        <w:rPr>
          <w:rFonts w:ascii="Arial Narrow" w:hAnsi="Arial Narrow"/>
          <w:b/>
          <w:color w:val="231F1F"/>
          <w:sz w:val="28"/>
        </w:rPr>
        <w:t> </w:t>
      </w:r>
      <w:r>
        <w:rPr>
          <w:rFonts w:ascii="Arial Narrow" w:hAnsi="Arial Narrow"/>
          <w:b/>
          <w:color w:val="231F1F"/>
          <w:spacing w:val="-21"/>
          <w:sz w:val="28"/>
        </w:rPr>
        <w:t> </w:t>
      </w:r>
      <w:r>
        <w:rPr>
          <w:rFonts w:ascii="Arial Narrow" w:hAnsi="Arial Narrow"/>
          <w:b/>
          <w:color w:val="231F1F"/>
          <w:w w:val="113"/>
          <w:sz w:val="28"/>
        </w:rPr>
        <w:t>B</w:t>
      </w:r>
      <w:r>
        <w:rPr>
          <w:rFonts w:ascii="Arial Narrow" w:hAnsi="Arial Narrow"/>
          <w:b/>
          <w:color w:val="231F1F"/>
          <w:spacing w:val="-4"/>
          <w:w w:val="101"/>
          <w:sz w:val="28"/>
        </w:rPr>
        <w:t>a</w:t>
      </w:r>
      <w:r>
        <w:rPr>
          <w:rFonts w:ascii="Arial Narrow" w:hAnsi="Arial Narrow"/>
          <w:b/>
          <w:color w:val="231F1F"/>
          <w:w w:val="8"/>
          <w:sz w:val="28"/>
        </w:rPr>
        <w:t>è</w:t>
      </w:r>
      <w:r>
        <w:rPr>
          <w:rFonts w:ascii="Arial Narrow" w:hAnsi="Arial Narrow"/>
          <w:b/>
          <w:color w:val="231F1F"/>
          <w:w w:val="112"/>
          <w:sz w:val="28"/>
        </w:rPr>
        <w:t>n</w:t>
      </w:r>
      <w:r>
        <w:rPr>
          <w:rFonts w:ascii="Arial Narrow" w:hAnsi="Arial Narrow"/>
          <w:b/>
          <w:color w:val="231F1F"/>
          <w:w w:val="87"/>
          <w:sz w:val="28"/>
        </w:rPr>
        <w:t>g</w:t>
      </w:r>
      <w:r>
        <w:rPr>
          <w:rFonts w:ascii="Arial Narrow" w:hAnsi="Arial Narrow"/>
          <w:b/>
          <w:color w:val="231F1F"/>
          <w:sz w:val="28"/>
        </w:rPr>
        <w:t> </w:t>
      </w:r>
      <w:r>
        <w:rPr>
          <w:rFonts w:ascii="Arial Narrow" w:hAnsi="Arial Narrow"/>
          <w:b/>
          <w:color w:val="231F1F"/>
          <w:spacing w:val="-21"/>
          <w:sz w:val="28"/>
        </w:rPr>
        <w:t> </w:t>
      </w:r>
      <w:r>
        <w:rPr>
          <w:rFonts w:ascii="Arial Narrow" w:hAnsi="Arial Narrow"/>
          <w:b/>
          <w:color w:val="231F1F"/>
          <w:w w:val="122"/>
          <w:sz w:val="28"/>
        </w:rPr>
        <w:t>L</w:t>
      </w:r>
      <w:r>
        <w:rPr>
          <w:rFonts w:ascii="Arial Narrow" w:hAnsi="Arial Narrow"/>
          <w:b/>
          <w:color w:val="231F1F"/>
          <w:spacing w:val="-2"/>
          <w:w w:val="115"/>
          <w:sz w:val="28"/>
        </w:rPr>
        <w:t>ö</w:t>
      </w:r>
      <w:r>
        <w:rPr>
          <w:rFonts w:ascii="Arial Narrow" w:hAnsi="Arial Narrow"/>
          <w:b/>
          <w:color w:val="231F1F"/>
          <w:w w:val="101"/>
          <w:sz w:val="28"/>
        </w:rPr>
        <w:t>ô</w:t>
      </w:r>
      <w:r>
        <w:rPr>
          <w:rFonts w:ascii="Arial Narrow" w:hAnsi="Arial Narrow"/>
          <w:b/>
          <w:color w:val="231F1F"/>
          <w:w w:val="17"/>
          <w:sz w:val="28"/>
        </w:rPr>
        <w:t>ï</w:t>
      </w:r>
      <w:r>
        <w:rPr>
          <w:rFonts w:ascii="Arial Narrow" w:hAnsi="Arial Narrow"/>
          <w:b/>
          <w:color w:val="231F1F"/>
          <w:w w:val="112"/>
          <w:sz w:val="28"/>
        </w:rPr>
        <w:t>n</w:t>
      </w:r>
      <w:r>
        <w:rPr>
          <w:rFonts w:ascii="Arial Narrow" w:hAnsi="Arial Narrow"/>
          <w:b/>
          <w:color w:val="231F1F"/>
          <w:w w:val="87"/>
          <w:sz w:val="28"/>
        </w:rPr>
        <w:t>g</w:t>
      </w:r>
      <w:r>
        <w:rPr>
          <w:rFonts w:ascii="Arial Narrow" w:hAnsi="Arial Narrow"/>
          <w:b/>
          <w:color w:val="231F1F"/>
          <w:sz w:val="28"/>
        </w:rPr>
        <w:t> </w:t>
      </w:r>
      <w:r>
        <w:rPr>
          <w:rFonts w:ascii="Arial Narrow" w:hAnsi="Arial Narrow"/>
          <w:b/>
          <w:color w:val="231F1F"/>
          <w:spacing w:val="-23"/>
          <w:sz w:val="28"/>
        </w:rPr>
        <w:t> </w:t>
      </w:r>
      <w:r>
        <w:rPr>
          <w:rFonts w:ascii="Arial Narrow" w:hAnsi="Arial Narrow"/>
          <w:b/>
          <w:color w:val="231F1F"/>
          <w:w w:val="132"/>
          <w:sz w:val="28"/>
        </w:rPr>
        <w:t>Y</w:t>
      </w:r>
      <w:r>
        <w:rPr>
          <w:rFonts w:ascii="Arial Narrow" w:hAnsi="Arial Narrow"/>
          <w:b/>
          <w:color w:val="231F1F"/>
          <w:sz w:val="28"/>
        </w:rPr>
        <w:t> </w:t>
      </w:r>
      <w:r>
        <w:rPr>
          <w:rFonts w:ascii="Arial Narrow" w:hAnsi="Arial Narrow"/>
          <w:b/>
          <w:color w:val="231F1F"/>
          <w:spacing w:val="-21"/>
          <w:sz w:val="28"/>
        </w:rPr>
        <w:t> </w:t>
      </w:r>
      <w:r>
        <w:rPr>
          <w:rFonts w:ascii="Arial Narrow" w:hAnsi="Arial Narrow"/>
          <w:b/>
          <w:color w:val="231F1F"/>
          <w:w w:val="119"/>
          <w:sz w:val="28"/>
        </w:rPr>
        <w:t>C</w:t>
      </w:r>
      <w:r>
        <w:rPr>
          <w:rFonts w:ascii="Arial Narrow" w:hAnsi="Arial Narrow"/>
          <w:b/>
          <w:color w:val="231F1F"/>
          <w:w w:val="110"/>
          <w:sz w:val="28"/>
        </w:rPr>
        <w:t>u</w:t>
      </w:r>
      <w:r>
        <w:rPr>
          <w:rFonts w:ascii="Arial Narrow" w:hAnsi="Arial Narrow"/>
          <w:b/>
          <w:color w:val="231F1F"/>
          <w:w w:val="8"/>
          <w:sz w:val="28"/>
        </w:rPr>
        <w:t>û</w:t>
      </w:r>
      <w:r>
        <w:rPr>
          <w:rFonts w:ascii="Arial Narrow" w:hAnsi="Arial Narrow"/>
          <w:b/>
          <w:color w:val="231F1F"/>
          <w:w w:val="101"/>
          <w:sz w:val="28"/>
        </w:rPr>
        <w:t>a</w:t>
      </w:r>
      <w:r>
        <w:rPr>
          <w:rFonts w:ascii="Arial Narrow" w:hAnsi="Arial Narrow"/>
          <w:b/>
          <w:color w:val="231F1F"/>
          <w:sz w:val="28"/>
        </w:rPr>
        <w:t> </w:t>
      </w:r>
      <w:r>
        <w:rPr>
          <w:rFonts w:ascii="Arial Narrow" w:hAnsi="Arial Narrow"/>
          <w:b/>
          <w:color w:val="231F1F"/>
          <w:spacing w:val="-24"/>
          <w:sz w:val="28"/>
        </w:rPr>
        <w:t> </w:t>
      </w:r>
      <w:r>
        <w:rPr>
          <w:rFonts w:ascii="Arial Narrow" w:hAnsi="Arial Narrow"/>
          <w:b/>
          <w:color w:val="231F1F"/>
          <w:w w:val="112"/>
          <w:sz w:val="28"/>
        </w:rPr>
        <w:t>P</w:t>
      </w:r>
      <w:r>
        <w:rPr>
          <w:rFonts w:ascii="Arial Narrow" w:hAnsi="Arial Narrow"/>
          <w:b/>
          <w:color w:val="231F1F"/>
          <w:w w:val="112"/>
          <w:sz w:val="28"/>
        </w:rPr>
        <w:t>h</w:t>
      </w:r>
      <w:r>
        <w:rPr>
          <w:rFonts w:ascii="Arial Narrow" w:hAnsi="Arial Narrow"/>
          <w:b/>
          <w:color w:val="231F1F"/>
          <w:w w:val="101"/>
          <w:sz w:val="28"/>
        </w:rPr>
        <w:t>a</w:t>
      </w:r>
      <w:r>
        <w:rPr>
          <w:rFonts w:ascii="Arial Narrow" w:hAnsi="Arial Narrow"/>
          <w:b/>
          <w:color w:val="231F1F"/>
          <w:w w:val="8"/>
          <w:sz w:val="28"/>
        </w:rPr>
        <w:t>ä</w:t>
      </w:r>
      <w:r>
        <w:rPr>
          <w:rFonts w:ascii="Arial Narrow" w:hAnsi="Arial Narrow"/>
          <w:b/>
          <w:color w:val="231F1F"/>
          <w:spacing w:val="-2"/>
          <w:w w:val="123"/>
          <w:sz w:val="28"/>
        </w:rPr>
        <w:t>t</w:t>
      </w:r>
      <w:r>
        <w:rPr>
          <w:rFonts w:ascii="Garamond" w:hAnsi="Garamond"/>
          <w:color w:val="231F1F"/>
          <w:w w:val="100"/>
          <w:sz w:val="28"/>
        </w:rPr>
        <w:t>:</w:t>
      </w:r>
    </w:p>
    <w:p>
      <w:pPr>
        <w:pStyle w:val="BodyText"/>
        <w:spacing w:line="220" w:lineRule="auto" w:before="7"/>
        <w:ind w:right="720"/>
        <w:jc w:val="both"/>
      </w:pPr>
      <w:r>
        <w:rPr>
          <w:color w:val="231F1F"/>
        </w:rPr>
        <w:t>Phaät taïi nöôùc Ca-duy-la-veä, Tröôûng laõo Nan-ñaø laø em cuûa Phaät do Di maãu sanh ra, thaân töông tôï nhö Phaät cuõng coù ba möôi hai töôùng toát, nhöng thaáp hôn Phaät boán ngoùn tay. Luùc ñoù Tröôûng laõo may y baèng löôïng y cuûa Phaät ñaép maëc khieán cho caùc Tyø kheo vaøo giôø thoï thöïc töø xa thaáy Nan-ñaø ñeán ñeàu töôûng laø Phaät neân ñöùng daäy nghinh ñoùn, </w:t>
      </w:r>
      <w:r>
        <w:rPr>
          <w:color w:val="231F1F"/>
          <w:spacing w:val="-4"/>
        </w:rPr>
        <w:t>khi </w:t>
      </w:r>
      <w:r>
        <w:rPr>
          <w:color w:val="231F1F"/>
        </w:rPr>
        <w:t>Nan-ñaø ñeán gaàn môùi bieát laø khoâng phaûi Phaät neân caùc Thöôïng toøa ñeàu hoå theïn, nghó raèng: “Ñaây laø Haï toøa cuûa chuùng ta, taïi sao laïi ñöùng daäy nghinh</w:t>
      </w:r>
      <w:r>
        <w:rPr>
          <w:color w:val="231F1F"/>
          <w:spacing w:val="-6"/>
        </w:rPr>
        <w:t> </w:t>
      </w:r>
      <w:r>
        <w:rPr>
          <w:color w:val="231F1F"/>
        </w:rPr>
        <w:t>ñoùn”,</w:t>
      </w:r>
      <w:r>
        <w:rPr>
          <w:color w:val="231F1F"/>
          <w:spacing w:val="-5"/>
        </w:rPr>
        <w:t> </w:t>
      </w:r>
      <w:r>
        <w:rPr>
          <w:color w:val="231F1F"/>
        </w:rPr>
        <w:t>Nan-ñaø</w:t>
      </w:r>
      <w:r>
        <w:rPr>
          <w:color w:val="231F1F"/>
          <w:spacing w:val="-5"/>
        </w:rPr>
        <w:t> </w:t>
      </w:r>
      <w:r>
        <w:rPr>
          <w:color w:val="231F1F"/>
        </w:rPr>
        <w:t>cuõng</w:t>
      </w:r>
      <w:r>
        <w:rPr>
          <w:color w:val="231F1F"/>
          <w:spacing w:val="-5"/>
        </w:rPr>
        <w:t> </w:t>
      </w:r>
      <w:r>
        <w:rPr>
          <w:color w:val="231F1F"/>
        </w:rPr>
        <w:t>hoå</w:t>
      </w:r>
      <w:r>
        <w:rPr>
          <w:color w:val="231F1F"/>
          <w:spacing w:val="-6"/>
        </w:rPr>
        <w:t> </w:t>
      </w:r>
      <w:r>
        <w:rPr>
          <w:color w:val="231F1F"/>
        </w:rPr>
        <w:t>theïn</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“Ñaõ</w:t>
      </w:r>
      <w:r>
        <w:rPr>
          <w:color w:val="231F1F"/>
          <w:spacing w:val="-4"/>
        </w:rPr>
        <w:t> </w:t>
      </w:r>
      <w:r>
        <w:rPr>
          <w:color w:val="231F1F"/>
        </w:rPr>
        <w:t>khieán</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spacing w:val="-3"/>
        </w:rPr>
        <w:t>ñöùng </w:t>
      </w:r>
      <w:r>
        <w:rPr>
          <w:color w:val="231F1F"/>
        </w:rPr>
        <w:t>daäy</w:t>
      </w:r>
      <w:r>
        <w:rPr>
          <w:color w:val="231F1F"/>
          <w:spacing w:val="-11"/>
        </w:rPr>
        <w:t> </w:t>
      </w:r>
      <w:r>
        <w:rPr>
          <w:color w:val="231F1F"/>
        </w:rPr>
        <w:t>nghinh</w:t>
      </w:r>
      <w:r>
        <w:rPr>
          <w:color w:val="231F1F"/>
          <w:spacing w:val="-10"/>
        </w:rPr>
        <w:t> </w:t>
      </w:r>
      <w:r>
        <w:rPr>
          <w:color w:val="231F1F"/>
        </w:rPr>
        <w:t>ñoùn</w:t>
      </w:r>
      <w:r>
        <w:rPr>
          <w:color w:val="231F1F"/>
          <w:spacing w:val="-10"/>
        </w:rPr>
        <w:t> </w:t>
      </w:r>
      <w:r>
        <w:rPr>
          <w:color w:val="231F1F"/>
        </w:rPr>
        <w:t>toâi”.</w:t>
      </w:r>
      <w:r>
        <w:rPr>
          <w:color w:val="231F1F"/>
          <w:spacing w:val="-11"/>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ñem</w:t>
      </w:r>
      <w:r>
        <w:rPr>
          <w:color w:val="231F1F"/>
          <w:spacing w:val="-11"/>
        </w:rPr>
        <w:t> </w:t>
      </w:r>
      <w:r>
        <w:rPr>
          <w:color w:val="231F1F"/>
        </w:rPr>
        <w:t>vieäc</w:t>
      </w:r>
      <w:r>
        <w:rPr>
          <w:color w:val="231F1F"/>
          <w:spacing w:val="-10"/>
        </w:rPr>
        <w:t> </w:t>
      </w:r>
      <w:r>
        <w:rPr>
          <w:color w:val="231F1F"/>
        </w:rPr>
        <w:t>naøy</w:t>
      </w:r>
      <w:r>
        <w:rPr>
          <w:color w:val="231F1F"/>
          <w:spacing w:val="-15"/>
        </w:rPr>
        <w:t> </w:t>
      </w:r>
      <w:r>
        <w:rPr>
          <w:color w:val="231F1F"/>
        </w:rPr>
        <w:t>baïch</w:t>
      </w:r>
      <w:r>
        <w:rPr>
          <w:color w:val="231F1F"/>
          <w:spacing w:val="-9"/>
        </w:rPr>
        <w:t> </w:t>
      </w:r>
      <w:r>
        <w:rPr>
          <w:color w:val="231F1F"/>
        </w:rPr>
        <w:t>Phaät,</w:t>
      </w:r>
      <w:r>
        <w:rPr>
          <w:color w:val="231F1F"/>
          <w:spacing w:val="-12"/>
        </w:rPr>
        <w:t> </w:t>
      </w:r>
      <w:r>
        <w:rPr>
          <w:color w:val="231F1F"/>
        </w:rPr>
        <w:t>Phaät</w:t>
      </w:r>
      <w:r>
        <w:rPr>
          <w:color w:val="231F1F"/>
          <w:spacing w:val="-10"/>
        </w:rPr>
        <w:t> </w:t>
      </w:r>
      <w:r>
        <w:rPr>
          <w:color w:val="231F1F"/>
        </w:rPr>
        <w:t>do</w:t>
      </w:r>
      <w:r>
        <w:rPr>
          <w:color w:val="231F1F"/>
          <w:spacing w:val="-10"/>
        </w:rPr>
        <w:t> </w:t>
      </w:r>
      <w:r>
        <w:rPr>
          <w:color w:val="231F1F"/>
        </w:rPr>
        <w:t>vieäc naøy nhoùm Tyø kheo taêng roài hoûi Nan-ñaø: “Thaày thaät ñaõ laøm vieäc naøy phaûi khoâng?’, ñaùp: “Thaät ñaõ laøm thöa Theá toân”, Phaät lieàn quôû traùch: “Taïi sao goïi laø Tyø kheo laïi may y baèng vôùi löôïng y cuûa Phaät, töø nay thaày neân may y giaûm bôùt thöôùc taác laïi. Y naøy neân ñem nhuoäm cho </w:t>
      </w:r>
      <w:r>
        <w:rPr>
          <w:color w:val="231F1F"/>
          <w:spacing w:val="-3"/>
        </w:rPr>
        <w:t>hoaïi </w:t>
      </w:r>
      <w:r>
        <w:rPr>
          <w:color w:val="231F1F"/>
        </w:rPr>
        <w:t>saéc roài traûi phôi. Neáu coù ai may y gioáng nhö theá, Taêng cuõng neân ñoàng taâm ñem nhuoäm cho hoaïi saéc roài traûi phôi”, quôû traùch roài baûo caùc Tyø kheo: Do möôøi lôïi neân keát giôùi cho caùc Tyø kheo, töø nay giôùi naøy neân noùi nhö sau:</w:t>
      </w:r>
    </w:p>
    <w:p>
      <w:pPr>
        <w:pStyle w:val="BodyText"/>
        <w:spacing w:line="220" w:lineRule="auto"/>
        <w:ind w:right="719" w:firstLine="264"/>
        <w:jc w:val="right"/>
      </w:pPr>
      <w:r>
        <w:rPr>
          <w:color w:val="231F1F"/>
        </w:rPr>
        <w:t>Neáu Tyø kheo may y baèng vôùi löôïng y cuûa Phaät thì phaïm Ba-daät- </w:t>
      </w:r>
      <w:r>
        <w:rPr>
          <w:color w:val="231F1F"/>
          <w:spacing w:val="-4"/>
        </w:rPr>
        <w:t>ñeà. </w:t>
      </w:r>
      <w:r>
        <w:rPr>
          <w:color w:val="231F1F"/>
        </w:rPr>
        <w:t>Löôïng y cuûa Phaät laø daøi chín gang tay cuûa Phaät, roäng saùu gang tay. Töôùng phaïm trong giôùi naøy laø neáu Tyø kheo may y baèng vôùi löôïng y cuûa Phaät thì phaïm Ba-daät-ñeà, may quaù löôïng y cuûa Phaät cuõng phaïm Ba-daät-ñeà, tuøy may ñöôïc thaønh ñeàu phaïm Ba-daät-ñeà. Y naøy neân caét boû roài vaøo trong taêng baïch raèng: “Toâi may y baèng vôùi löôïng y cuûa Phaät, phaïm</w:t>
      </w:r>
      <w:r>
        <w:rPr>
          <w:color w:val="231F1F"/>
          <w:spacing w:val="-10"/>
        </w:rPr>
        <w:t> </w:t>
      </w:r>
      <w:r>
        <w:rPr>
          <w:color w:val="231F1F"/>
        </w:rPr>
        <w:t>Ba-daät-ñeà,</w:t>
      </w:r>
      <w:r>
        <w:rPr>
          <w:color w:val="231F1F"/>
          <w:spacing w:val="-10"/>
        </w:rPr>
        <w:t> </w:t>
      </w:r>
      <w:r>
        <w:rPr>
          <w:color w:val="231F1F"/>
        </w:rPr>
        <w:t>nay</w:t>
      </w:r>
      <w:r>
        <w:rPr>
          <w:color w:val="231F1F"/>
          <w:spacing w:val="-10"/>
        </w:rPr>
        <w:t> </w:t>
      </w:r>
      <w:r>
        <w:rPr>
          <w:color w:val="231F1F"/>
        </w:rPr>
        <w:t>phaùt</w:t>
      </w:r>
      <w:r>
        <w:rPr>
          <w:color w:val="231F1F"/>
          <w:spacing w:val="-10"/>
        </w:rPr>
        <w:t> </w:t>
      </w:r>
      <w:r>
        <w:rPr>
          <w:color w:val="231F1F"/>
        </w:rPr>
        <w:t>loà</w:t>
      </w:r>
      <w:r>
        <w:rPr>
          <w:color w:val="231F1F"/>
          <w:spacing w:val="-9"/>
        </w:rPr>
        <w:t> </w:t>
      </w:r>
      <w:r>
        <w:rPr>
          <w:color w:val="231F1F"/>
        </w:rPr>
        <w:t>saùm</w:t>
      </w:r>
      <w:r>
        <w:rPr>
          <w:color w:val="231F1F"/>
          <w:spacing w:val="-10"/>
        </w:rPr>
        <w:t> </w:t>
      </w:r>
      <w:r>
        <w:rPr>
          <w:color w:val="231F1F"/>
        </w:rPr>
        <w:t>hoái</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che</w:t>
      </w:r>
      <w:r>
        <w:rPr>
          <w:color w:val="231F1F"/>
          <w:spacing w:val="-10"/>
        </w:rPr>
        <w:t> </w:t>
      </w:r>
      <w:r>
        <w:rPr>
          <w:color w:val="231F1F"/>
        </w:rPr>
        <w:t>daáu”,</w:t>
      </w:r>
      <w:r>
        <w:rPr>
          <w:color w:val="231F1F"/>
          <w:spacing w:val="-10"/>
        </w:rPr>
        <w:t> </w:t>
      </w:r>
      <w:r>
        <w:rPr>
          <w:color w:val="231F1F"/>
        </w:rPr>
        <w:t>Taêng</w:t>
      </w:r>
      <w:r>
        <w:rPr>
          <w:color w:val="231F1F"/>
          <w:spacing w:val="-10"/>
        </w:rPr>
        <w:t> </w:t>
      </w:r>
      <w:r>
        <w:rPr>
          <w:color w:val="231F1F"/>
        </w:rPr>
        <w:t>neân</w:t>
      </w:r>
      <w:r>
        <w:rPr>
          <w:color w:val="231F1F"/>
          <w:spacing w:val="-8"/>
        </w:rPr>
        <w:t> </w:t>
      </w:r>
      <w:r>
        <w:rPr>
          <w:color w:val="231F1F"/>
        </w:rPr>
        <w:t>hoûi: “Ñaõ caét boû chöa?”, neáu ñaùp laø ñaõ caét boû, Taêng neân hoûi: “Thaày thaáy toäi khoâng?”, neáu ñaùp laø thaáy toäi, Taêng neân baûo: “Thaày haõy nhö phaùp saùm hoái,</w:t>
      </w:r>
      <w:r>
        <w:rPr>
          <w:color w:val="231F1F"/>
          <w:spacing w:val="-11"/>
        </w:rPr>
        <w:t> </w:t>
      </w:r>
      <w:r>
        <w:rPr>
          <w:color w:val="231F1F"/>
        </w:rPr>
        <w:t>sau</w:t>
      </w:r>
      <w:r>
        <w:rPr>
          <w:color w:val="231F1F"/>
          <w:spacing w:val="-10"/>
        </w:rPr>
        <w:t> </w:t>
      </w:r>
      <w:r>
        <w:rPr>
          <w:color w:val="231F1F"/>
        </w:rPr>
        <w:t>chôù</w:t>
      </w:r>
      <w:r>
        <w:rPr>
          <w:color w:val="231F1F"/>
          <w:spacing w:val="-10"/>
        </w:rPr>
        <w:t> </w:t>
      </w:r>
      <w:r>
        <w:rPr>
          <w:color w:val="231F1F"/>
        </w:rPr>
        <w:t>coù</w:t>
      </w:r>
      <w:r>
        <w:rPr>
          <w:color w:val="231F1F"/>
          <w:spacing w:val="-10"/>
        </w:rPr>
        <w:t> </w:t>
      </w:r>
      <w:r>
        <w:rPr>
          <w:color w:val="231F1F"/>
        </w:rPr>
        <w:t>taùi</w:t>
      </w:r>
      <w:r>
        <w:rPr>
          <w:color w:val="231F1F"/>
          <w:spacing w:val="-10"/>
        </w:rPr>
        <w:t> </w:t>
      </w:r>
      <w:r>
        <w:rPr>
          <w:color w:val="231F1F"/>
        </w:rPr>
        <w:t>phaïm”.</w:t>
      </w:r>
      <w:r>
        <w:rPr>
          <w:color w:val="231F1F"/>
          <w:spacing w:val="-11"/>
        </w:rPr>
        <w:t> </w:t>
      </w:r>
      <w:r>
        <w:rPr>
          <w:color w:val="231F1F"/>
        </w:rPr>
        <w:t>Neáu</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chöa</w:t>
      </w:r>
      <w:r>
        <w:rPr>
          <w:color w:val="231F1F"/>
          <w:spacing w:val="-12"/>
        </w:rPr>
        <w:t> </w:t>
      </w:r>
      <w:r>
        <w:rPr>
          <w:color w:val="231F1F"/>
        </w:rPr>
        <w:t>caét</w:t>
      </w:r>
      <w:r>
        <w:rPr>
          <w:color w:val="231F1F"/>
          <w:spacing w:val="-13"/>
        </w:rPr>
        <w:t> </w:t>
      </w:r>
      <w:r>
        <w:rPr>
          <w:color w:val="231F1F"/>
        </w:rPr>
        <w:t>boû,</w:t>
      </w:r>
      <w:r>
        <w:rPr>
          <w:color w:val="231F1F"/>
          <w:spacing w:val="-10"/>
        </w:rPr>
        <w:t> </w:t>
      </w:r>
      <w:r>
        <w:rPr>
          <w:color w:val="231F1F"/>
        </w:rPr>
        <w:t>Taêng</w:t>
      </w:r>
      <w:r>
        <w:rPr>
          <w:color w:val="231F1F"/>
          <w:spacing w:val="-10"/>
        </w:rPr>
        <w:t> </w:t>
      </w:r>
      <w:r>
        <w:rPr>
          <w:color w:val="231F1F"/>
        </w:rPr>
        <w:t>neân</w:t>
      </w:r>
      <w:r>
        <w:rPr>
          <w:color w:val="231F1F"/>
          <w:spacing w:val="-10"/>
        </w:rPr>
        <w:t> </w:t>
      </w:r>
      <w:r>
        <w:rPr>
          <w:color w:val="231F1F"/>
        </w:rPr>
        <w:t>baûo</w:t>
      </w:r>
      <w:r>
        <w:rPr>
          <w:color w:val="231F1F"/>
          <w:spacing w:val="-10"/>
        </w:rPr>
        <w:t> </w:t>
      </w:r>
      <w:r>
        <w:rPr>
          <w:color w:val="231F1F"/>
        </w:rPr>
        <w:t>caét</w:t>
      </w:r>
      <w:r>
        <w:rPr>
          <w:color w:val="231F1F"/>
          <w:spacing w:val="-12"/>
        </w:rPr>
        <w:t> </w:t>
      </w:r>
      <w:r>
        <w:rPr>
          <w:color w:val="231F1F"/>
        </w:rPr>
        <w:t>boû, neâu</w:t>
      </w:r>
      <w:r>
        <w:rPr>
          <w:color w:val="231F1F"/>
          <w:spacing w:val="11"/>
        </w:rPr>
        <w:t> </w:t>
      </w:r>
      <w:r>
        <w:rPr>
          <w:color w:val="231F1F"/>
        </w:rPr>
        <w:t>Taêng</w:t>
      </w:r>
      <w:r>
        <w:rPr>
          <w:color w:val="231F1F"/>
          <w:spacing w:val="11"/>
        </w:rPr>
        <w:t> </w:t>
      </w:r>
      <w:r>
        <w:rPr>
          <w:color w:val="231F1F"/>
        </w:rPr>
        <w:t>khoâng</w:t>
      </w:r>
      <w:r>
        <w:rPr>
          <w:color w:val="231F1F"/>
          <w:spacing w:val="11"/>
        </w:rPr>
        <w:t> </w:t>
      </w:r>
      <w:r>
        <w:rPr>
          <w:color w:val="231F1F"/>
        </w:rPr>
        <w:t>baûo</w:t>
      </w:r>
      <w:r>
        <w:rPr>
          <w:color w:val="231F1F"/>
          <w:spacing w:val="11"/>
        </w:rPr>
        <w:t> </w:t>
      </w:r>
      <w:r>
        <w:rPr>
          <w:color w:val="231F1F"/>
        </w:rPr>
        <w:t>caét</w:t>
      </w:r>
      <w:r>
        <w:rPr>
          <w:color w:val="231F1F"/>
          <w:spacing w:val="11"/>
        </w:rPr>
        <w:t> </w:t>
      </w:r>
      <w:r>
        <w:rPr>
          <w:color w:val="231F1F"/>
        </w:rPr>
        <w:t>boû</w:t>
      </w:r>
      <w:r>
        <w:rPr>
          <w:color w:val="231F1F"/>
          <w:spacing w:val="11"/>
        </w:rPr>
        <w:t> </w:t>
      </w:r>
      <w:r>
        <w:rPr>
          <w:color w:val="231F1F"/>
        </w:rPr>
        <w:t>thì</w:t>
      </w:r>
      <w:r>
        <w:rPr>
          <w:color w:val="231F1F"/>
          <w:spacing w:val="11"/>
        </w:rPr>
        <w:t> </w:t>
      </w:r>
      <w:r>
        <w:rPr>
          <w:color w:val="231F1F"/>
        </w:rPr>
        <w:t>Taêng</w:t>
      </w:r>
      <w:r>
        <w:rPr>
          <w:color w:val="231F1F"/>
          <w:spacing w:val="11"/>
        </w:rPr>
        <w:t> </w:t>
      </w:r>
      <w:r>
        <w:rPr>
          <w:color w:val="231F1F"/>
        </w:rPr>
        <w:t>phaïm</w:t>
      </w:r>
      <w:r>
        <w:rPr>
          <w:color w:val="231F1F"/>
          <w:spacing w:val="11"/>
        </w:rPr>
        <w:t> </w:t>
      </w:r>
      <w:r>
        <w:rPr>
          <w:color w:val="231F1F"/>
        </w:rPr>
        <w:t>Ñoät-kieát-la;</w:t>
      </w:r>
      <w:r>
        <w:rPr>
          <w:color w:val="231F1F"/>
          <w:spacing w:val="12"/>
        </w:rPr>
        <w:t> </w:t>
      </w:r>
      <w:r>
        <w:rPr>
          <w:color w:val="231F1F"/>
        </w:rPr>
        <w:t>neáu</w:t>
      </w:r>
      <w:r>
        <w:rPr>
          <w:color w:val="231F1F"/>
          <w:spacing w:val="12"/>
        </w:rPr>
        <w:t> </w:t>
      </w:r>
      <w:r>
        <w:rPr>
          <w:color w:val="231F1F"/>
        </w:rPr>
        <w:t>Taêng</w:t>
      </w:r>
      <w:r>
        <w:rPr>
          <w:color w:val="231F1F"/>
          <w:spacing w:val="11"/>
        </w:rPr>
        <w:t> </w:t>
      </w:r>
      <w:r>
        <w:rPr>
          <w:color w:val="231F1F"/>
        </w:rPr>
        <w:t>baûo</w:t>
      </w:r>
    </w:p>
    <w:p>
      <w:pPr>
        <w:pStyle w:val="BodyText"/>
        <w:spacing w:line="287" w:lineRule="exact"/>
        <w:jc w:val="both"/>
      </w:pPr>
      <w:r>
        <w:rPr>
          <w:color w:val="231F1F"/>
        </w:rPr>
        <w:t>caét boû maø khoâng chòu caét boû thì Tyø kheo naøy phaïm Ñoät-kieát-la.</w:t>
      </w:r>
    </w:p>
    <w:p>
      <w:pPr>
        <w:pStyle w:val="BodyText"/>
        <w:ind w:left="0"/>
        <w:rPr>
          <w:sz w:val="30"/>
        </w:rPr>
      </w:pPr>
    </w:p>
    <w:p>
      <w:pPr>
        <w:pStyle w:val="Title"/>
      </w:pPr>
      <w:r>
        <w:rPr>
          <w:color w:val="231F1F"/>
          <w:w w:val="146"/>
        </w:rPr>
        <w:t>■</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Arial Narrow">
    <w:altName w:val="Arial Narrow"/>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211"/>
      <w:ind w:right="74"/>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- 121 T075 BL V _121_ 1435 Giá»łi May Y Báº±ng LÆ°á»£ng Y Cá»§a Pháº­t-90 PhÃ¡p Ba Dáº­t Ä’á»†-Tháº­p Tá»¥ng Luáº­t.docx</dc:title>
  <dcterms:created xsi:type="dcterms:W3CDTF">2021-03-11T03:16:36Z</dcterms:created>
  <dcterms:modified xsi:type="dcterms:W3CDTF">2021-03-11T03:16:36Z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